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43" w:rsidRDefault="0093275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Klasa VIII</w:t>
      </w:r>
      <w:r w:rsidR="00976B69">
        <w:rPr>
          <w:sz w:val="28"/>
          <w:szCs w:val="28"/>
        </w:rPr>
        <w:t xml:space="preserve"> </w:t>
      </w:r>
      <w:r>
        <w:rPr>
          <w:sz w:val="28"/>
          <w:szCs w:val="28"/>
        </w:rPr>
        <w:t>a, Temat: Podsumowanie rozdziału : „ O zjawiskach magnetycznych”. 3.04.2020r.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a. Korzystając z notatek w zeszycie przedmiotowym powtórz: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1.Właściwości magnesu.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2. Podział substancji występujących w przyrodzie ze względu na właściwości magnetyczne.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3.Zasadę działania silnika elektrycznego.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4.Regułę prawej dłoni dla przewodnika prostoliniowego.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5. Regułę prawej dłoni dla przewodnika kołowego.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6. Regułę lewej dłoni.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7. Regułę Lenza.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 xml:space="preserve">8. Budowę zwojnicy i elektromagnesu. 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9. Definicję i rodzaje fal elektromagnetycznych.</w:t>
      </w:r>
    </w:p>
    <w:p w:rsidR="00932751" w:rsidRDefault="00932751">
      <w:pPr>
        <w:rPr>
          <w:sz w:val="28"/>
          <w:szCs w:val="28"/>
        </w:rPr>
      </w:pP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>b. Przeczytaj podsumowanie z podręcznika ( str. 166 – 167 ).</w:t>
      </w:r>
    </w:p>
    <w:p w:rsidR="00932751" w:rsidRDefault="00932751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976B69">
        <w:rPr>
          <w:sz w:val="28"/>
          <w:szCs w:val="28"/>
        </w:rPr>
        <w:t>Wykonaj test sprawdzający ( str. 168 – 169 ).</w:t>
      </w:r>
    </w:p>
    <w:p w:rsidR="00976B69" w:rsidRDefault="00976B69">
      <w:pPr>
        <w:rPr>
          <w:sz w:val="28"/>
          <w:szCs w:val="28"/>
        </w:rPr>
      </w:pPr>
      <w:r>
        <w:rPr>
          <w:sz w:val="28"/>
          <w:szCs w:val="28"/>
        </w:rPr>
        <w:t xml:space="preserve">Przygotuj się na test sprawdzający Twoją wiedzę. </w:t>
      </w:r>
    </w:p>
    <w:p w:rsidR="00932751" w:rsidRPr="00932751" w:rsidRDefault="00932751">
      <w:pPr>
        <w:rPr>
          <w:sz w:val="28"/>
          <w:szCs w:val="28"/>
        </w:rPr>
      </w:pPr>
    </w:p>
    <w:sectPr w:rsidR="00932751" w:rsidRPr="00932751" w:rsidSect="00EB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51"/>
    <w:rsid w:val="000F7C27"/>
    <w:rsid w:val="00932751"/>
    <w:rsid w:val="00976B69"/>
    <w:rsid w:val="00E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Dyrektor</cp:lastModifiedBy>
  <cp:revision>2</cp:revision>
  <dcterms:created xsi:type="dcterms:W3CDTF">2020-03-24T10:19:00Z</dcterms:created>
  <dcterms:modified xsi:type="dcterms:W3CDTF">2020-03-24T10:19:00Z</dcterms:modified>
</cp:coreProperties>
</file>